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DA2D" w14:textId="2829682C" w:rsidR="00DA0623" w:rsidRPr="00287AD3" w:rsidRDefault="00F66227" w:rsidP="00DA0623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133404028"/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დანართი</w:t>
      </w:r>
      <w:r w:rsidR="00FB3B1F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DA0623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1.1: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არაკომერციული წინადადებებისთვის განაცხადის ფორმა ინტეგრაციის საგრანტო დაფინანსების </w:t>
      </w:r>
      <w:r w:rsidR="00765DD6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მექანიზმის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ორივე ლოტ</w:t>
      </w:r>
      <w:r w:rsidR="000A297E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ის ფარგლებში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</w:t>
      </w:r>
      <w:r w:rsidR="00DA0623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EFDF7D2" w14:textId="77777777" w:rsidR="00DA0623" w:rsidRPr="00287AD3" w:rsidRDefault="00DA0623" w:rsidP="00DA0623">
      <w:pPr>
        <w:rPr>
          <w:rFonts w:asciiTheme="minorHAnsi" w:hAnsiTheme="minorHAnsi" w:cstheme="minorHAnsi"/>
        </w:rPr>
      </w:pPr>
    </w:p>
    <w:p w14:paraId="50E49377" w14:textId="77777777" w:rsidR="00FB3B1F" w:rsidRPr="00287AD3" w:rsidRDefault="00FB3B1F" w:rsidP="00FB3B1F">
      <w:pPr>
        <w:rPr>
          <w:rFonts w:asciiTheme="minorHAnsi" w:hAnsiTheme="minorHAnsi" w:cstheme="minorHAnsi"/>
          <w:sz w:val="24"/>
          <w:szCs w:val="24"/>
        </w:rPr>
      </w:pPr>
    </w:p>
    <w:p w14:paraId="3F78BF72" w14:textId="578E2152" w:rsidR="00D5466F" w:rsidRPr="00287AD3" w:rsidRDefault="00F66227" w:rsidP="00F662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მაქსიმუმ</w:t>
      </w:r>
      <w:r w:rsidR="00FB3B1F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 15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გვერდი</w:t>
      </w:r>
      <w:r w:rsidR="00FB3B1F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466F" w:rsidRPr="00287AD3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ყველა საპროექტო წინადადება 10 000 აშშ დოლარზე ზემოთ წარმოდგენილი უნდა </w:t>
      </w:r>
      <w:r w:rsidR="00515E2E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იყოს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ინგლისურ ენაზე</w:t>
      </w:r>
      <w:r w:rsidR="00D5466F" w:rsidRPr="00287AD3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44275D41" w14:textId="77777777" w:rsidR="00DA0623" w:rsidRPr="00287AD3" w:rsidRDefault="00DA0623" w:rsidP="00D5466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FF01BF" w14:textId="41BA9CC3" w:rsidR="00FB3B1F" w:rsidRPr="00287AD3" w:rsidRDefault="00F66227" w:rsidP="00D5466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გენდერი და სოციალური </w:t>
      </w:r>
      <w:proofErr w:type="spellStart"/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ინკლუზია</w:t>
      </w:r>
      <w:proofErr w:type="spellEnd"/>
      <w:r w:rsidR="00FB3B1F" w:rsidRPr="00287AD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614C8C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პროექტის გამჭოლი</w:t>
      </w:r>
      <w:r w:rsidR="00FF44FF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საკითხებ</w:t>
      </w:r>
      <w:r w:rsidR="00614C8C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ი</w:t>
      </w:r>
    </w:p>
    <w:p w14:paraId="2FF2FDA4" w14:textId="77777777" w:rsidR="00FB3B1F" w:rsidRPr="00287AD3" w:rsidRDefault="00FB3B1F" w:rsidP="00FB3B1F">
      <w:pPr>
        <w:rPr>
          <w:rFonts w:asciiTheme="minorHAnsi" w:hAnsiTheme="minorHAnsi" w:cstheme="minorHAnsi"/>
          <w:iCs/>
          <w:sz w:val="24"/>
          <w:szCs w:val="24"/>
        </w:rPr>
      </w:pPr>
    </w:p>
    <w:p w14:paraId="4F9E04C6" w14:textId="77777777" w:rsidR="00FB3B1F" w:rsidRPr="00287AD3" w:rsidRDefault="00FB3B1F" w:rsidP="00FB3B1F">
      <w:pPr>
        <w:rPr>
          <w:rFonts w:asciiTheme="minorHAnsi" w:hAnsiTheme="minorHAnsi" w:cstheme="minorHAnsi"/>
          <w:iCs/>
          <w:sz w:val="24"/>
          <w:szCs w:val="24"/>
        </w:rPr>
      </w:pPr>
    </w:p>
    <w:p w14:paraId="7C29EF47" w14:textId="0AE071E8" w:rsidR="00FB3B1F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  <w:lang w:val="ka-GE"/>
        </w:rPr>
      </w:pPr>
      <w:r w:rsidRPr="00287AD3">
        <w:rPr>
          <w:rFonts w:asciiTheme="minorHAnsi" w:eastAsia="Gill Sans" w:hAnsiTheme="minorHAnsi" w:cstheme="minorHAnsi"/>
          <w:b/>
          <w:bCs/>
          <w:lang w:val="ka-GE"/>
        </w:rPr>
        <w:t>განმცხადებელი</w:t>
      </w:r>
      <w:r w:rsidR="00FB3B1F" w:rsidRPr="00287AD3">
        <w:rPr>
          <w:rFonts w:asciiTheme="minorHAnsi" w:eastAsia="Gill Sans" w:hAnsiTheme="minorHAnsi" w:cstheme="minorHAnsi"/>
          <w:b/>
          <w:bCs/>
          <w:lang w:val="ka-GE"/>
        </w:rPr>
        <w:t>:</w:t>
      </w:r>
      <w:r w:rsidR="00FB3B1F" w:rsidRPr="00287AD3">
        <w:rPr>
          <w:rFonts w:asciiTheme="minorHAnsi" w:eastAsia="Gill Sans" w:hAnsiTheme="minorHAnsi" w:cstheme="minorHAnsi"/>
          <w:b/>
          <w:bCs/>
        </w:rPr>
        <w:t xml:space="preserve"> </w:t>
      </w:r>
      <w:r w:rsidR="00614C8C" w:rsidRPr="00287AD3">
        <w:rPr>
          <w:rFonts w:asciiTheme="minorHAnsi" w:eastAsia="Gill Sans" w:hAnsiTheme="minorHAnsi" w:cstheme="minorHAnsi"/>
          <w:b/>
          <w:bCs/>
          <w:lang w:val="ka-GE"/>
        </w:rPr>
        <w:t xml:space="preserve">ორგანიზაციის </w:t>
      </w:r>
      <w:r w:rsidRPr="00287AD3">
        <w:rPr>
          <w:rFonts w:asciiTheme="minorHAnsi" w:eastAsia="Gill Sans" w:hAnsiTheme="minorHAnsi" w:cstheme="minorHAnsi"/>
          <w:lang w:val="ka-GE"/>
        </w:rPr>
        <w:t>დასახელება ან სახელი და გვარი, გადამხდელის საიდენტიფიკაციო ნომერი</w:t>
      </w:r>
    </w:p>
    <w:p w14:paraId="6FCD5E57" w14:textId="77777777" w:rsidR="00FB3B1F" w:rsidRPr="00287AD3" w:rsidRDefault="00FB3B1F" w:rsidP="00FB3B1F">
      <w:pPr>
        <w:pStyle w:val="ListParagraph"/>
        <w:ind w:left="1080" w:right="540"/>
        <w:jc w:val="both"/>
        <w:rPr>
          <w:rFonts w:asciiTheme="minorHAnsi" w:eastAsia="Gill Sans" w:hAnsiTheme="minorHAnsi" w:cstheme="minorHAnsi"/>
          <w:lang w:val="ka-GE"/>
        </w:rPr>
      </w:pPr>
    </w:p>
    <w:p w14:paraId="34A93102" w14:textId="257BF67E" w:rsidR="00FB3B1F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  <w:b/>
          <w:iCs/>
        </w:rPr>
      </w:pPr>
      <w:proofErr w:type="spellStart"/>
      <w:r w:rsidRPr="00287AD3">
        <w:rPr>
          <w:rFonts w:asciiTheme="minorHAnsi" w:eastAsia="Gill Sans" w:hAnsiTheme="minorHAnsi" w:cstheme="minorHAnsi"/>
          <w:b/>
          <w:iCs/>
          <w:lang w:val="ka-GE"/>
        </w:rPr>
        <w:t>თანაგანმცხადებელი</w:t>
      </w:r>
      <w:proofErr w:type="spellEnd"/>
      <w:r w:rsidR="00FB3B1F" w:rsidRPr="00287AD3">
        <w:rPr>
          <w:rFonts w:asciiTheme="minorHAnsi" w:eastAsia="Gill Sans" w:hAnsiTheme="minorHAnsi" w:cstheme="minorHAnsi"/>
          <w:b/>
          <w:iCs/>
        </w:rPr>
        <w:t xml:space="preserve"> </w:t>
      </w:r>
      <w:r w:rsidR="00FB3B1F" w:rsidRPr="00287AD3">
        <w:rPr>
          <w:rFonts w:asciiTheme="minorHAnsi" w:eastAsia="Gill Sans" w:hAnsiTheme="minorHAnsi" w:cstheme="minorHAnsi"/>
        </w:rPr>
        <w:t>(</w:t>
      </w:r>
      <w:r w:rsidRPr="00287AD3">
        <w:rPr>
          <w:rFonts w:asciiTheme="minorHAnsi" w:eastAsia="Gill Sans" w:hAnsiTheme="minorHAnsi" w:cstheme="minorHAnsi"/>
          <w:lang w:val="ka-GE"/>
        </w:rPr>
        <w:t>საჭიროებისამებრ</w:t>
      </w:r>
      <w:r w:rsidR="00FB3B1F" w:rsidRPr="00287AD3">
        <w:rPr>
          <w:rFonts w:asciiTheme="minorHAnsi" w:eastAsia="Gill Sans" w:hAnsiTheme="minorHAnsi" w:cstheme="minorHAnsi"/>
        </w:rPr>
        <w:t>):</w:t>
      </w:r>
    </w:p>
    <w:p w14:paraId="1E3A27EA" w14:textId="77777777" w:rsidR="0035517C" w:rsidRPr="00287AD3" w:rsidRDefault="0035517C" w:rsidP="0035517C">
      <w:pPr>
        <w:pStyle w:val="ListParagraph"/>
        <w:rPr>
          <w:rFonts w:asciiTheme="minorHAnsi" w:eastAsia="Gill Sans" w:hAnsiTheme="minorHAnsi" w:cstheme="minorHAnsi"/>
          <w:b/>
          <w:iCs/>
        </w:rPr>
      </w:pPr>
    </w:p>
    <w:p w14:paraId="5DBC5C9F" w14:textId="1FAC0B14" w:rsidR="0035517C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  <w:b/>
          <w:iCs/>
        </w:rPr>
      </w:pPr>
      <w:r w:rsidRPr="00287AD3">
        <w:rPr>
          <w:rFonts w:asciiTheme="minorHAnsi" w:eastAsia="Gill Sans" w:hAnsiTheme="minorHAnsi" w:cstheme="minorHAnsi"/>
          <w:b/>
          <w:iCs/>
          <w:lang w:val="ka-GE"/>
        </w:rPr>
        <w:t xml:space="preserve"> განმცხადებლის/</w:t>
      </w:r>
      <w:proofErr w:type="spellStart"/>
      <w:r w:rsidRPr="00287AD3">
        <w:rPr>
          <w:rFonts w:asciiTheme="minorHAnsi" w:eastAsia="Gill Sans" w:hAnsiTheme="minorHAnsi" w:cstheme="minorHAnsi"/>
          <w:b/>
          <w:iCs/>
          <w:lang w:val="ka-GE"/>
        </w:rPr>
        <w:t>თანაგანმცხადებლის</w:t>
      </w:r>
      <w:proofErr w:type="spellEnd"/>
      <w:r w:rsidRPr="00287AD3">
        <w:rPr>
          <w:rFonts w:asciiTheme="minorHAnsi" w:eastAsia="Gill Sans" w:hAnsiTheme="minorHAnsi" w:cstheme="minorHAnsi"/>
          <w:b/>
          <w:iCs/>
          <w:lang w:val="ka-GE"/>
        </w:rPr>
        <w:t xml:space="preserve"> უნიკალური იდენტიფიკატორი </w:t>
      </w:r>
      <w:r w:rsidR="00614C8C" w:rsidRPr="00287AD3">
        <w:rPr>
          <w:rFonts w:asciiTheme="minorHAnsi" w:eastAsia="Gill Sans" w:hAnsiTheme="minorHAnsi" w:cstheme="minorHAnsi"/>
          <w:b/>
          <w:iCs/>
        </w:rPr>
        <w:t xml:space="preserve">UEI </w:t>
      </w:r>
      <w:r w:rsidR="0039617F" w:rsidRPr="00287AD3">
        <w:rPr>
          <w:rFonts w:asciiTheme="minorHAnsi" w:eastAsia="Gill Sans" w:hAnsiTheme="minorHAnsi" w:cstheme="minorHAnsi"/>
          <w:bCs/>
          <w:iCs/>
        </w:rPr>
        <w:t>(</w:t>
      </w:r>
      <w:r w:rsidRPr="00287AD3">
        <w:rPr>
          <w:rFonts w:asciiTheme="minorHAnsi" w:eastAsia="Gill Sans" w:hAnsiTheme="minorHAnsi" w:cstheme="minorHAnsi"/>
          <w:bCs/>
          <w:iCs/>
          <w:lang w:val="ka-GE"/>
        </w:rPr>
        <w:t>თუ ასეთი არსებობს</w:t>
      </w:r>
      <w:r w:rsidR="0039617F" w:rsidRPr="00287AD3">
        <w:rPr>
          <w:rFonts w:asciiTheme="minorHAnsi" w:eastAsia="Gill Sans" w:hAnsiTheme="minorHAnsi" w:cstheme="minorHAnsi"/>
          <w:bCs/>
          <w:iCs/>
        </w:rPr>
        <w:t>):</w:t>
      </w:r>
    </w:p>
    <w:p w14:paraId="59C9E7E0" w14:textId="77777777" w:rsidR="00FB3B1F" w:rsidRPr="00287AD3" w:rsidRDefault="00FB3B1F" w:rsidP="00FB3B1F">
      <w:pPr>
        <w:ind w:right="540"/>
        <w:jc w:val="both"/>
        <w:rPr>
          <w:rFonts w:asciiTheme="minorHAnsi" w:eastAsia="Gill Sans" w:hAnsiTheme="minorHAnsi" w:cstheme="minorHAnsi"/>
          <w:b/>
          <w:iCs/>
          <w:sz w:val="24"/>
          <w:szCs w:val="24"/>
          <w:lang w:val="ka-GE"/>
        </w:rPr>
      </w:pPr>
    </w:p>
    <w:p w14:paraId="31D16786" w14:textId="16B377E1" w:rsidR="00FB3B1F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  <w:b/>
          <w:iCs/>
          <w:lang w:val="ka-GE"/>
        </w:rPr>
      </w:pPr>
      <w:r w:rsidRPr="00287AD3">
        <w:rPr>
          <w:rFonts w:asciiTheme="minorHAnsi" w:eastAsia="Gill Sans" w:hAnsiTheme="minorHAnsi" w:cstheme="minorHAnsi"/>
          <w:b/>
          <w:iCs/>
          <w:lang w:val="ka-GE"/>
        </w:rPr>
        <w:t>პროექტის სახელწოდება</w:t>
      </w:r>
      <w:r w:rsidR="00FB3B1F" w:rsidRPr="00287AD3">
        <w:rPr>
          <w:rFonts w:asciiTheme="minorHAnsi" w:eastAsia="Gill Sans" w:hAnsiTheme="minorHAnsi" w:cstheme="minorHAnsi"/>
          <w:b/>
          <w:iCs/>
        </w:rPr>
        <w:t>:</w:t>
      </w:r>
    </w:p>
    <w:p w14:paraId="497D4FC7" w14:textId="77777777" w:rsidR="00FB3B1F" w:rsidRPr="00287AD3" w:rsidRDefault="00FB3B1F" w:rsidP="00FB3B1F">
      <w:pPr>
        <w:ind w:left="360" w:right="540"/>
        <w:jc w:val="both"/>
        <w:rPr>
          <w:rFonts w:asciiTheme="minorHAnsi" w:eastAsia="Gill Sans" w:hAnsiTheme="minorHAnsi" w:cstheme="minorHAnsi"/>
          <w:b/>
          <w:bCs/>
          <w:sz w:val="24"/>
          <w:szCs w:val="24"/>
        </w:rPr>
      </w:pPr>
    </w:p>
    <w:p w14:paraId="676A65CC" w14:textId="2631C6CC" w:rsidR="00FB3B1F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</w:rPr>
      </w:pPr>
      <w:r w:rsidRPr="00287AD3">
        <w:rPr>
          <w:rFonts w:asciiTheme="minorHAnsi" w:eastAsia="Gill Sans" w:hAnsiTheme="minorHAnsi" w:cstheme="minorHAnsi"/>
          <w:b/>
          <w:bCs/>
          <w:lang w:val="ka-GE"/>
        </w:rPr>
        <w:t>საკონტაქტო ინფორმაცია</w:t>
      </w:r>
      <w:r w:rsidR="00FB3B1F" w:rsidRPr="00287AD3">
        <w:rPr>
          <w:rFonts w:asciiTheme="minorHAnsi" w:eastAsia="Gill Sans" w:hAnsiTheme="minorHAnsi" w:cstheme="minorHAnsi"/>
          <w:b/>
          <w:bCs/>
        </w:rPr>
        <w:t xml:space="preserve">: </w:t>
      </w:r>
      <w:r w:rsidRPr="00287AD3">
        <w:rPr>
          <w:rFonts w:asciiTheme="minorHAnsi" w:eastAsia="Gill Sans" w:hAnsiTheme="minorHAnsi" w:cstheme="minorHAnsi"/>
          <w:lang w:val="ka-GE"/>
        </w:rPr>
        <w:t>ტელეფონის ნომერი, ელფოსტა</w:t>
      </w:r>
    </w:p>
    <w:p w14:paraId="77D04183" w14:textId="77777777" w:rsidR="00FB3B1F" w:rsidRPr="00287AD3" w:rsidRDefault="00FB3B1F" w:rsidP="00FB3B1F">
      <w:pPr>
        <w:pStyle w:val="ListParagraph"/>
        <w:ind w:left="1080" w:right="540"/>
        <w:jc w:val="both"/>
        <w:rPr>
          <w:rFonts w:asciiTheme="minorHAnsi" w:eastAsia="Gill Sans" w:hAnsiTheme="minorHAnsi" w:cstheme="minorHAnsi"/>
        </w:rPr>
      </w:pPr>
    </w:p>
    <w:p w14:paraId="0B6E28D7" w14:textId="2F1E8F30" w:rsidR="00FB3B1F" w:rsidRPr="00287AD3" w:rsidRDefault="00F66227" w:rsidP="00FB3B1F">
      <w:pPr>
        <w:pStyle w:val="ListParagraph"/>
        <w:numPr>
          <w:ilvl w:val="0"/>
          <w:numId w:val="1"/>
        </w:numPr>
        <w:ind w:right="540"/>
        <w:jc w:val="both"/>
        <w:rPr>
          <w:rFonts w:asciiTheme="minorHAnsi" w:eastAsia="Gill Sans" w:hAnsiTheme="minorHAnsi" w:cstheme="minorHAnsi"/>
          <w:b/>
          <w:bCs/>
          <w:iCs/>
        </w:rPr>
      </w:pPr>
      <w:r w:rsidRPr="00287AD3">
        <w:rPr>
          <w:rFonts w:asciiTheme="minorHAnsi" w:eastAsia="Gill Sans" w:hAnsiTheme="minorHAnsi" w:cstheme="minorHAnsi"/>
          <w:b/>
          <w:bCs/>
          <w:iCs/>
          <w:lang w:val="ka-GE"/>
        </w:rPr>
        <w:t>პროგრამის ხელმძღვანელი</w:t>
      </w:r>
      <w:r w:rsidR="00FB3B1F" w:rsidRPr="00287AD3">
        <w:rPr>
          <w:rFonts w:asciiTheme="minorHAnsi" w:eastAsia="Gill Sans" w:hAnsiTheme="minorHAnsi" w:cstheme="minorHAnsi"/>
          <w:b/>
          <w:bCs/>
          <w:iCs/>
        </w:rPr>
        <w:t>:</w:t>
      </w:r>
    </w:p>
    <w:p w14:paraId="5FE7A737" w14:textId="19A675DC" w:rsidR="006C7442" w:rsidRPr="00287AD3" w:rsidRDefault="006C7442" w:rsidP="006C7442">
      <w:pPr>
        <w:ind w:right="540"/>
        <w:jc w:val="both"/>
        <w:rPr>
          <w:rFonts w:asciiTheme="minorHAnsi" w:eastAsia="Gill Sans" w:hAnsiTheme="minorHAnsi" w:cstheme="minorHAnsi"/>
          <w:b/>
          <w:bCs/>
          <w:iCs/>
        </w:rPr>
      </w:pPr>
    </w:p>
    <w:p w14:paraId="222FD251" w14:textId="77777777" w:rsidR="00CD67B1" w:rsidRPr="00287AD3" w:rsidRDefault="00CD67B1" w:rsidP="00CD67B1">
      <w:pPr>
        <w:pStyle w:val="ListParagraph"/>
        <w:rPr>
          <w:rFonts w:asciiTheme="minorHAnsi" w:eastAsia="Gill Sans" w:hAnsiTheme="minorHAnsi" w:cstheme="minorHAnsi"/>
          <w:b/>
          <w:bCs/>
          <w:iCs/>
        </w:rPr>
      </w:pPr>
    </w:p>
    <w:p w14:paraId="46A1A5A6" w14:textId="77777777" w:rsidR="000D2191" w:rsidRPr="00287AD3" w:rsidRDefault="000D2191" w:rsidP="000D2191">
      <w:pPr>
        <w:snapToGrid w:val="0"/>
        <w:spacing w:before="60" w:after="60" w:line="276" w:lineRule="auto"/>
        <w:jc w:val="both"/>
        <w:rPr>
          <w:rFonts w:asciiTheme="minorHAnsi" w:hAnsiTheme="minorHAnsi" w:cstheme="minorHAnsi"/>
        </w:rPr>
      </w:pPr>
    </w:p>
    <w:p w14:paraId="0510D50F" w14:textId="5EA4535A" w:rsidR="00F66227" w:rsidRPr="00287AD3" w:rsidRDefault="00F66227" w:rsidP="00F66227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b/>
          <w:sz w:val="24"/>
          <w:szCs w:val="24"/>
          <w:lang w:val="ka-GE"/>
        </w:rPr>
        <w:t>თავფურცელი (1 გვერდი):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უნდა შეიცავდეს განმცხადებლისა და </w:t>
      </w:r>
      <w:proofErr w:type="spellStart"/>
      <w:r w:rsidRPr="00287AD3">
        <w:rPr>
          <w:rFonts w:asciiTheme="minorHAnsi" w:hAnsiTheme="minorHAnsi" w:cstheme="minorHAnsi"/>
          <w:sz w:val="24"/>
          <w:szCs w:val="24"/>
          <w:lang w:val="ka-GE"/>
        </w:rPr>
        <w:t>თანაგანმცხადებლების</w:t>
      </w:r>
      <w:proofErr w:type="spellEnd"/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="00A5220F" w:rsidRPr="00287AD3">
        <w:rPr>
          <w:rFonts w:asciiTheme="minorHAnsi" w:hAnsiTheme="minorHAnsi" w:cstheme="minorHAnsi"/>
          <w:sz w:val="24"/>
          <w:szCs w:val="24"/>
          <w:lang w:val="ka-GE"/>
        </w:rPr>
        <w:t>ორგანიზაციის დასახელებებს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, უნიკალურ იდენტიფიკატორს, პროექტის სახელს, დამახასიათებელ სათაურს (ეს უკანასკნელი არ არის სავალდებულო), პროექტის თარიღებს, მოთხოვნილ ბიუჯეტს და საკონტაქტო ინფორმაციას. თავფურცელი </w:t>
      </w:r>
      <w:r w:rsidRPr="00287AD3">
        <w:rPr>
          <w:rFonts w:asciiTheme="minorHAnsi" w:hAnsiTheme="minorHAnsi" w:cstheme="minorHAnsi"/>
          <w:sz w:val="24"/>
          <w:szCs w:val="24"/>
          <w:u w:val="single"/>
          <w:lang w:val="ka-GE"/>
        </w:rPr>
        <w:t>არ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ითვლება გვერდების ლიმიტში.</w:t>
      </w:r>
    </w:p>
    <w:p w14:paraId="71CA568B" w14:textId="4169345B" w:rsidR="00F66227" w:rsidRPr="00287AD3" w:rsidRDefault="00F66227" w:rsidP="00F66227">
      <w:pPr>
        <w:numPr>
          <w:ilvl w:val="0"/>
          <w:numId w:val="3"/>
        </w:numPr>
        <w:snapToGri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b/>
          <w:sz w:val="24"/>
          <w:szCs w:val="24"/>
          <w:lang w:val="ka-GE"/>
        </w:rPr>
        <w:t>მოკლე ანოტაცია: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შემოთავაზებული პროექტის ზოგადი </w:t>
      </w:r>
      <w:r w:rsidR="004A4944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აღწერა.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მოკლე ანოტაცია </w:t>
      </w:r>
      <w:r w:rsidRPr="00287AD3">
        <w:rPr>
          <w:rFonts w:asciiTheme="minorHAnsi" w:hAnsiTheme="minorHAnsi" w:cstheme="minorHAnsi"/>
          <w:sz w:val="24"/>
          <w:szCs w:val="24"/>
          <w:u w:val="single"/>
          <w:lang w:val="ka-GE"/>
        </w:rPr>
        <w:t>არ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ითვლება გვერდების ლიმიტში.</w:t>
      </w:r>
    </w:p>
    <w:p w14:paraId="7A67183D" w14:textId="7C0A543B" w:rsidR="00F66227" w:rsidRPr="00287AD3" w:rsidRDefault="00F66227" w:rsidP="00F66227">
      <w:pPr>
        <w:numPr>
          <w:ilvl w:val="0"/>
          <w:numId w:val="3"/>
        </w:numPr>
        <w:snapToGri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პროექტის </w:t>
      </w:r>
      <w:r w:rsidR="009A6453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მიმოხილვითი</w:t>
      </w:r>
      <w:r w:rsidR="004A4944"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</w:t>
      </w: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 ინფორმაცია (4 გვერდი): </w:t>
      </w:r>
    </w:p>
    <w:p w14:paraId="6019E534" w14:textId="7AB64380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900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პრობლემის </w:t>
      </w:r>
      <w:r w:rsidR="004A4944" w:rsidRPr="00287AD3">
        <w:rPr>
          <w:rFonts w:asciiTheme="minorHAnsi" w:hAnsiTheme="minorHAnsi" w:cstheme="minorHAnsi"/>
          <w:sz w:val="24"/>
          <w:szCs w:val="24"/>
          <w:lang w:val="ka-GE"/>
        </w:rPr>
        <w:t>აღწერა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: პრობლემა ან შესაძლებლობა, რომელსაც პროექტი ეხება და ძირითადი დაშვებები, რომლებსაც პროექტი 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>განახორციელებს;</w:t>
      </w:r>
    </w:p>
    <w:p w14:paraId="5C7ADE45" w14:textId="3D487A9D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900"/>
        <w:contextualSpacing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დაინტერესებული მხარეების ანალიზი: აღწერეთ სავარაუდო აუდიტორია ან სამიზნე ჯგუფი, მათი საჭიროებები, მდებარეობა და არსებული შეზღუდვები ან გამოწვევები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>;</w:t>
      </w:r>
    </w:p>
    <w:p w14:paraId="70ADE9DC" w14:textId="03151342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90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lastRenderedPageBreak/>
        <w:t xml:space="preserve">ცვლილების თეორია: განსაზღვრეთ ძირითადი მიღწევები, რომლებიც წარმოიქმნება და რა ზემოქმედება 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მოხდება 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>პროგრამის ფარგლებში.</w:t>
      </w:r>
    </w:p>
    <w:p w14:paraId="5AF1933B" w14:textId="77777777" w:rsidR="00F66227" w:rsidRPr="00287AD3" w:rsidRDefault="00F66227" w:rsidP="00F66227">
      <w:pPr>
        <w:numPr>
          <w:ilvl w:val="0"/>
          <w:numId w:val="4"/>
        </w:numPr>
        <w:snapToGri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ტექნიკური მიდგომა (7 გვერდი):</w:t>
      </w:r>
    </w:p>
    <w:p w14:paraId="00AA3772" w14:textId="5A9083FF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მიზნები და მოსალოდნელი შედეგები: პროგრამის კონკრეტული მიზნებისა და ამოცანების განსაზღვრა. რის მიღწევა გსურთ ამ პროგრამის მეშვეობით? აღწერეთ კონკრეტული შედეგები, რომლებიც მოსალოდნელია პროექტის ფარგლებში.</w:t>
      </w:r>
    </w:p>
    <w:p w14:paraId="1D1DD14E" w14:textId="77777777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მეთოდოლოგია და მიდგომა: მოკლედ აღწერეთ მეთოდები და ტექნიკა, რომლებიც გამოყენებული იქნება პროგრამის მიზნებისა და ამოცანების მისაღწევად. აღწერეთ, როგორ ჩაერთვებიან დაინტერესებული მხარეები პროექტის განხორციელების პროცესში.</w:t>
      </w:r>
    </w:p>
    <w:p w14:paraId="1BF35C5B" w14:textId="26008F81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დეტალური აქტივობები და ვადები: აღწერეთ კონკრეტული აქტივობები, რომელთა განხორციელებას გვთავაზობთ პროექტის კონკრეტული მიზნების შესაბამისად. წარმოადგინეთ პროექტის ვადების მიმოხილვა </w:t>
      </w:r>
      <w:proofErr w:type="spellStart"/>
      <w:r w:rsidRPr="00287AD3">
        <w:rPr>
          <w:rFonts w:asciiTheme="minorHAnsi" w:hAnsiTheme="minorHAnsi" w:cstheme="minorHAnsi"/>
          <w:sz w:val="24"/>
          <w:szCs w:val="24"/>
          <w:lang w:val="ka-GE"/>
        </w:rPr>
        <w:t>Gantt</w:t>
      </w:r>
      <w:proofErr w:type="spellEnd"/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დიაგრამის გამოყენებით, რომელიც მოიცავს ძირითად ეტაპებს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>ა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და ვადებს, ისევე როგორც პასუხისმგებელ მხარეებს პროექტის ყველა ასპექტზე.</w:t>
      </w:r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პროექტის აქტივობების და </w:t>
      </w:r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>განრიგის დეტალური აღწერა გთხოვთ, წარმოადგინეთ დანართი 1.2.2</w:t>
      </w:r>
      <w:r w:rsidR="00276D2D" w:rsidRPr="00287AD3">
        <w:rPr>
          <w:rFonts w:asciiTheme="minorHAnsi" w:hAnsiTheme="minorHAnsi" w:cstheme="minorHAnsi"/>
          <w:sz w:val="24"/>
          <w:szCs w:val="24"/>
        </w:rPr>
        <w:t>-</w:t>
      </w:r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>ში.</w:t>
      </w:r>
    </w:p>
    <w:p w14:paraId="622AC4D1" w14:textId="77777777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მოწყვლადი ჯგუფების ჩართვა: აღწერეთ კონკრეტული მიდგომები ან აქტივობები მოწყვლადი ჯგუფების საკითხებთან დაკავშირებით.</w:t>
      </w:r>
    </w:p>
    <w:p w14:paraId="1DCD7F80" w14:textId="7524B03E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მონიტორინგი, შეფასება და სწავლ</w:t>
      </w:r>
      <w:r w:rsidR="00287AD3" w:rsidRPr="00287AD3">
        <w:rPr>
          <w:rFonts w:asciiTheme="minorHAnsi" w:hAnsiTheme="minorHAnsi" w:cstheme="minorHAnsi"/>
          <w:sz w:val="24"/>
          <w:szCs w:val="24"/>
          <w:lang w:val="ka-GE"/>
        </w:rPr>
        <w:t>ება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: შემოგვთავაზეთ </w:t>
      </w:r>
      <w:proofErr w:type="spellStart"/>
      <w:r w:rsidRPr="00287AD3">
        <w:rPr>
          <w:rFonts w:asciiTheme="minorHAnsi" w:hAnsiTheme="minorHAnsi" w:cstheme="minorHAnsi"/>
          <w:sz w:val="24"/>
          <w:szCs w:val="24"/>
          <w:lang w:val="ka-GE"/>
        </w:rPr>
        <w:t>გაზომვადი</w:t>
      </w:r>
      <w:proofErr w:type="spellEnd"/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ინდიკატორები პროექტის პროგრესის თვალყურის დევნებისთვის და აღწერეთ მონაცემთა შეგროვების, ანალიზისა და MEL</w:t>
      </w:r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(</w:t>
      </w:r>
      <w:proofErr w:type="spellStart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Monitoring</w:t>
      </w:r>
      <w:proofErr w:type="spellEnd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, </w:t>
      </w:r>
      <w:proofErr w:type="spellStart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Evaluation</w:t>
      </w:r>
      <w:proofErr w:type="spellEnd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, </w:t>
      </w:r>
      <w:proofErr w:type="spellStart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and</w:t>
      </w:r>
      <w:proofErr w:type="spellEnd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proofErr w:type="spellStart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Learning</w:t>
      </w:r>
      <w:proofErr w:type="spellEnd"/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)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ძალისხმევის კონკრეტული ინსტრუმენტები და მიდგომები.</w:t>
      </w:r>
    </w:p>
    <w:p w14:paraId="6FA10D24" w14:textId="1B8A2CDE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მდგრადობა: აღწერეთ კონკრეტული ნაბიჯები, რომლებიც უზრუნველყოფ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>ს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პროექტის შედეგების შენარჩუნებას</w:t>
      </w:r>
      <w:r w:rsidR="00142416" w:rsidRPr="00287AD3">
        <w:rPr>
          <w:rFonts w:asciiTheme="minorHAnsi" w:hAnsiTheme="minorHAnsi" w:cstheme="minorHAnsi"/>
          <w:lang w:val="ka-GE"/>
        </w:rPr>
        <w:t xml:space="preserve">, </w:t>
      </w:r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როგორც პროგრამის მსვლელობისას, ასევე დასრულების შემდეგ.</w:t>
      </w:r>
      <w:r w:rsidR="00142416" w:rsidRPr="00287AD3">
        <w:rPr>
          <w:rFonts w:asciiTheme="minorHAnsi" w:hAnsiTheme="minorHAnsi" w:cstheme="minorHAnsi"/>
          <w:lang w:val="ka-GE"/>
        </w:rPr>
        <w:t xml:space="preserve">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>როგორ გაიზრდება ან განზოგადდება პროექტი წარმატების შემთხვევაში?</w:t>
      </w:r>
    </w:p>
    <w:p w14:paraId="10820E66" w14:textId="77777777" w:rsidR="00F66227" w:rsidRPr="00287AD3" w:rsidRDefault="00F66227" w:rsidP="00F66227">
      <w:pPr>
        <w:numPr>
          <w:ilvl w:val="0"/>
          <w:numId w:val="4"/>
        </w:numPr>
        <w:snapToGri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 xml:space="preserve">ორგანიზაციის შესაძლებლობები და საკვანძო პოზიციებზე მომუშავე კადრები (4 გვერდი): </w:t>
      </w:r>
    </w:p>
    <w:p w14:paraId="686F1D51" w14:textId="77777777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მოკლე მიმოხილვა ორგანიზაციის ისტორიის, მმართველობის სტრუქტურის, მისიისა და მიზნების და იმ პროგრამებისა და სერვისების შესახებ, რომლებსაც თქვენი ორგანიზაცია ახორციელებს.</w:t>
      </w:r>
    </w:p>
    <w:p w14:paraId="09C4AA75" w14:textId="5A0E6DC4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>ორგანიზაციის ადრინდელი საქმიანობის მოკლე მიმოხილვა, მათ შორის ორგანიზაციის შესაძლებლობების აღწერა მსგავსი დონის დაფინანსებული პროგრამების განსახორციელებლად.</w:t>
      </w:r>
    </w:p>
    <w:p w14:paraId="58CC11E9" w14:textId="77777777" w:rsidR="00F66227" w:rsidRPr="00287AD3" w:rsidRDefault="00F66227" w:rsidP="00F66227">
      <w:pPr>
        <w:numPr>
          <w:ilvl w:val="0"/>
          <w:numId w:val="4"/>
        </w:numPr>
        <w:snapToGrid w:val="0"/>
        <w:spacing w:before="60" w:after="6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87AD3">
        <w:rPr>
          <w:rFonts w:asciiTheme="minorHAnsi" w:hAnsiTheme="minorHAnsi" w:cstheme="minorHAnsi"/>
          <w:b/>
          <w:bCs/>
          <w:sz w:val="24"/>
          <w:szCs w:val="24"/>
          <w:lang w:val="ka-GE"/>
        </w:rPr>
        <w:t>ბიუჯეტი და მისი დათქმები:</w:t>
      </w:r>
    </w:p>
    <w:p w14:paraId="27D7F575" w14:textId="77768F80" w:rsidR="00F66227" w:rsidRPr="00287AD3" w:rsidRDefault="00F66227" w:rsidP="00F66227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lastRenderedPageBreak/>
        <w:t>დეტალური ბიუჯეტი უნდა იყოს წარმოდგენილი Excel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>-ის დოკუმენტით</w:t>
      </w:r>
      <w:r w:rsidR="000B38D0" w:rsidRPr="00287AD3">
        <w:rPr>
          <w:rFonts w:asciiTheme="minorHAnsi" w:hAnsiTheme="minorHAnsi" w:cstheme="minorHAnsi"/>
          <w:sz w:val="24"/>
          <w:szCs w:val="24"/>
        </w:rPr>
        <w:t xml:space="preserve">. </w:t>
      </w:r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>გაითვალისწინეთ, რომ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proofErr w:type="spellStart"/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>ექსელის</w:t>
      </w:r>
      <w:proofErr w:type="spellEnd"/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ყველა გრაფა და ფორმულა </w:t>
      </w:r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იყოს </w:t>
      </w:r>
      <w:proofErr w:type="spellStart"/>
      <w:r w:rsidRPr="00287AD3">
        <w:rPr>
          <w:rFonts w:asciiTheme="minorHAnsi" w:hAnsiTheme="minorHAnsi" w:cstheme="minorHAnsi"/>
          <w:sz w:val="24"/>
          <w:szCs w:val="24"/>
          <w:lang w:val="ka-GE"/>
        </w:rPr>
        <w:t>განბლოკილი</w:t>
      </w:r>
      <w:proofErr w:type="spellEnd"/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>.</w:t>
      </w:r>
      <w:r w:rsidR="00AC7E39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განმცხადებლებს შეუძლიათ გამოიყენონ ბიუჯეტის საკუთარი ფორმატი, </w:t>
      </w:r>
      <w:r w:rsidR="000B38D0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თუმცა, 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შაბლონი თან ერთვ</w:t>
      </w:r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ი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>ს სახელმძღვანელო</w:t>
      </w:r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>ს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Pr="00287AD3">
        <w:rPr>
          <w:rFonts w:asciiTheme="minorHAnsi" w:hAnsiTheme="minorHAnsi" w:cstheme="minorHAnsi"/>
          <w:b/>
          <w:sz w:val="24"/>
          <w:szCs w:val="24"/>
          <w:lang w:val="ka-GE"/>
        </w:rPr>
        <w:t>(დანართი 1.3)</w:t>
      </w:r>
      <w:r w:rsidRPr="00287AD3">
        <w:rPr>
          <w:rFonts w:asciiTheme="minorHAnsi" w:hAnsiTheme="minorHAnsi" w:cstheme="minorHAnsi"/>
          <w:sz w:val="24"/>
          <w:szCs w:val="24"/>
          <w:lang w:val="ka-GE"/>
        </w:rPr>
        <w:t>.</w:t>
      </w:r>
    </w:p>
    <w:p w14:paraId="5455E982" w14:textId="378F34EE" w:rsidR="00FA71CC" w:rsidRPr="00287AD3" w:rsidRDefault="000B38D0" w:rsidP="00AC7E39">
      <w:pPr>
        <w:numPr>
          <w:ilvl w:val="1"/>
          <w:numId w:val="4"/>
        </w:numPr>
        <w:snapToGri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lang w:val="ka-GE"/>
        </w:rPr>
      </w:pPr>
      <w:r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ბიუჯეტის </w:t>
      </w:r>
      <w:proofErr w:type="spellStart"/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>ნარატივი</w:t>
      </w:r>
      <w:proofErr w:type="spellEnd"/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  <w:r w:rsidR="00F66227" w:rsidRPr="00287AD3">
        <w:rPr>
          <w:rFonts w:asciiTheme="minorHAnsi" w:hAnsiTheme="minorHAnsi" w:cstheme="minorHAnsi" w:hint="eastAsia"/>
          <w:sz w:val="24"/>
          <w:szCs w:val="24"/>
          <w:lang w:val="ka-GE"/>
        </w:rPr>
        <w:t>–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დანართის 1.3</w:t>
      </w:r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- </w:t>
      </w:r>
      <w:proofErr w:type="spellStart"/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>ექსელის</w:t>
      </w:r>
      <w:proofErr w:type="spellEnd"/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- 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მეორე </w:t>
      </w:r>
      <w:r w:rsidR="00142416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გვერდზე 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განმცხადებლებმა უნდა წარმოადგინონ ბიუჯეტის ყველა ხაზისა და პუნქტის დეტალური აღწერა. ბიუჯეტის დათქმები უნდა აღწერდეს </w:t>
      </w:r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ყველა ხარჯის ლოგიკას 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და დასაბუთებას</w:t>
      </w:r>
      <w:r w:rsidR="00276D2D" w:rsidRPr="00287AD3">
        <w:rPr>
          <w:rFonts w:asciiTheme="minorHAnsi" w:hAnsiTheme="minorHAnsi" w:cstheme="minorHAnsi"/>
          <w:sz w:val="24"/>
          <w:szCs w:val="24"/>
          <w:lang w:val="ka-GE"/>
        </w:rPr>
        <w:t>.</w:t>
      </w:r>
      <w:r w:rsidR="00F66227" w:rsidRPr="00287AD3">
        <w:rPr>
          <w:rFonts w:asciiTheme="minorHAnsi" w:hAnsiTheme="minorHAnsi" w:cstheme="minorHAnsi"/>
          <w:sz w:val="24"/>
          <w:szCs w:val="24"/>
          <w:lang w:val="ka-GE"/>
        </w:rPr>
        <w:t xml:space="preserve"> </w:t>
      </w:r>
    </w:p>
    <w:sectPr w:rsidR="00FA71CC" w:rsidRPr="00287A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6EBF" w14:textId="77777777" w:rsidR="00F709D8" w:rsidRDefault="00F709D8" w:rsidP="00C346DA">
      <w:r>
        <w:separator/>
      </w:r>
    </w:p>
  </w:endnote>
  <w:endnote w:type="continuationSeparator" w:id="0">
    <w:p w14:paraId="0D05A925" w14:textId="77777777" w:rsidR="00F709D8" w:rsidRDefault="00F709D8" w:rsidP="00C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26B0" w14:textId="77777777" w:rsidR="00F709D8" w:rsidRDefault="00F709D8" w:rsidP="00C346DA">
      <w:r>
        <w:separator/>
      </w:r>
    </w:p>
  </w:footnote>
  <w:footnote w:type="continuationSeparator" w:id="0">
    <w:p w14:paraId="46778C40" w14:textId="77777777" w:rsidR="00F709D8" w:rsidRDefault="00F709D8" w:rsidP="00C3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7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E6F059" w14:textId="6D453764" w:rsidR="00C346DA" w:rsidRDefault="00C346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31F25" w14:textId="77777777" w:rsidR="00C346DA" w:rsidRDefault="00C3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D01"/>
    <w:multiLevelType w:val="hybridMultilevel"/>
    <w:tmpl w:val="97B0BB28"/>
    <w:lvl w:ilvl="0" w:tplc="FEFA4E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D7B4A"/>
    <w:multiLevelType w:val="multilevel"/>
    <w:tmpl w:val="B1E8C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66E742B"/>
    <w:multiLevelType w:val="hybridMultilevel"/>
    <w:tmpl w:val="F4982C38"/>
    <w:lvl w:ilvl="0" w:tplc="A47A51D8">
      <w:start w:val="1"/>
      <w:numFmt w:val="decimal"/>
      <w:lvlText w:val="%1."/>
      <w:lvlJc w:val="left"/>
      <w:pPr>
        <w:ind w:left="720" w:hanging="360"/>
      </w:pPr>
      <w:rPr>
        <w:rFonts w:ascii="Calibri body" w:eastAsiaTheme="minorHAnsi" w:hAnsi="Calibri body" w:cstheme="minorBidi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32D2"/>
    <w:multiLevelType w:val="multilevel"/>
    <w:tmpl w:val="BCD85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97"/>
    <w:rsid w:val="000666EA"/>
    <w:rsid w:val="00066EDE"/>
    <w:rsid w:val="000A297E"/>
    <w:rsid w:val="000B38D0"/>
    <w:rsid w:val="000D2191"/>
    <w:rsid w:val="00142416"/>
    <w:rsid w:val="00276D2D"/>
    <w:rsid w:val="00287AD3"/>
    <w:rsid w:val="002C30C0"/>
    <w:rsid w:val="002D564C"/>
    <w:rsid w:val="002E58E0"/>
    <w:rsid w:val="0034126A"/>
    <w:rsid w:val="0035517C"/>
    <w:rsid w:val="00391EFB"/>
    <w:rsid w:val="0039617F"/>
    <w:rsid w:val="0046490B"/>
    <w:rsid w:val="004A4944"/>
    <w:rsid w:val="00515E2E"/>
    <w:rsid w:val="00576200"/>
    <w:rsid w:val="005B0FE0"/>
    <w:rsid w:val="00614C8C"/>
    <w:rsid w:val="006C7442"/>
    <w:rsid w:val="00765DD6"/>
    <w:rsid w:val="00925E12"/>
    <w:rsid w:val="0096356E"/>
    <w:rsid w:val="009A6453"/>
    <w:rsid w:val="009C0A78"/>
    <w:rsid w:val="009E7791"/>
    <w:rsid w:val="00A12DA7"/>
    <w:rsid w:val="00A5220F"/>
    <w:rsid w:val="00AC7E39"/>
    <w:rsid w:val="00BF76EE"/>
    <w:rsid w:val="00C2749B"/>
    <w:rsid w:val="00C346DA"/>
    <w:rsid w:val="00C715E6"/>
    <w:rsid w:val="00CA0516"/>
    <w:rsid w:val="00CD67B1"/>
    <w:rsid w:val="00D51B89"/>
    <w:rsid w:val="00D5466F"/>
    <w:rsid w:val="00DA0623"/>
    <w:rsid w:val="00DD0CA7"/>
    <w:rsid w:val="00DE53B3"/>
    <w:rsid w:val="00E169D0"/>
    <w:rsid w:val="00EA3D97"/>
    <w:rsid w:val="00EE35E9"/>
    <w:rsid w:val="00F66227"/>
    <w:rsid w:val="00F709D8"/>
    <w:rsid w:val="00FA71CC"/>
    <w:rsid w:val="00FB0C3E"/>
    <w:rsid w:val="00FB3B1F"/>
    <w:rsid w:val="00FE6F3F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0A7"/>
  <w15:chartTrackingRefBased/>
  <w15:docId w15:val="{8471F343-99AE-430F-B98D-0B71F35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1F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FB3B1F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DA"/>
    <w:rPr>
      <w:rFonts w:ascii="Calibri" w:hAnsi="Calibri" w:cs="Calibri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4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DA"/>
    <w:rPr>
      <w:rFonts w:ascii="Calibri" w:hAnsi="Calibri" w:cs="Calibri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42416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CEA0-F4C9-4FE2-8128-08D1992E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Kvernadze</dc:creator>
  <cp:keywords/>
  <dc:description/>
  <cp:lastModifiedBy>Ana Kvernadze</cp:lastModifiedBy>
  <cp:revision>55</cp:revision>
  <dcterms:created xsi:type="dcterms:W3CDTF">2023-10-29T10:45:00Z</dcterms:created>
  <dcterms:modified xsi:type="dcterms:W3CDTF">2024-02-12T11:17:00Z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584e26e1eeacbcb808e52fc2c5e9f34762b522726d3c5bb478bdd12b27ac0f14</vt:lpwstr>
  </property>
</Properties>
</file>